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67" w:rsidRDefault="00B85DB7">
      <w:pPr>
        <w:rPr>
          <w:rFonts w:ascii="Rockwell" w:hAnsi="Rockwell"/>
        </w:rPr>
      </w:pPr>
      <w:r>
        <w:rPr>
          <w:rFonts w:ascii="Rockwell" w:hAnsi="Rockwell"/>
        </w:rPr>
        <w:t>AP American History</w:t>
      </w:r>
    </w:p>
    <w:p w:rsidR="00B85DB7" w:rsidRDefault="00B85DB7" w:rsidP="00B85DB7">
      <w:pPr>
        <w:jc w:val="center"/>
        <w:rPr>
          <w:rFonts w:ascii="Rockwell" w:hAnsi="Rockwell"/>
        </w:rPr>
      </w:pPr>
      <w:r>
        <w:rPr>
          <w:rFonts w:ascii="Rockwell" w:hAnsi="Rockwell"/>
        </w:rPr>
        <w:t>Unit I Colonial Era Review Sheet</w:t>
      </w:r>
    </w:p>
    <w:p w:rsidR="00A32EED" w:rsidRDefault="00A32EED" w:rsidP="00A32EED">
      <w:pPr>
        <w:jc w:val="center"/>
        <w:rPr>
          <w:rFonts w:ascii="Rockwell" w:hAnsi="Rockwell"/>
        </w:rPr>
      </w:pPr>
      <w:r>
        <w:rPr>
          <w:rFonts w:ascii="Rockwell" w:hAnsi="Rockwell"/>
        </w:rPr>
        <w:t xml:space="preserve">M.C. and S.A.Q. Test: </w:t>
      </w:r>
      <w:r w:rsidR="005C686E">
        <w:rPr>
          <w:rFonts w:ascii="Rockwell" w:hAnsi="Rockwell"/>
        </w:rPr>
        <w:t>Monday 9/23</w:t>
      </w:r>
    </w:p>
    <w:p w:rsidR="00B9099C" w:rsidRDefault="00B9099C" w:rsidP="00A32EED">
      <w:pPr>
        <w:jc w:val="center"/>
        <w:rPr>
          <w:rFonts w:ascii="Rockwell" w:hAnsi="Rockwell"/>
        </w:rPr>
      </w:pPr>
      <w:r>
        <w:rPr>
          <w:rFonts w:ascii="Rockwell" w:hAnsi="Rockwell"/>
        </w:rPr>
        <w:t>Timelines are due on MONDAY 9/23</w:t>
      </w:r>
      <w:bookmarkStart w:id="0" w:name="_GoBack"/>
      <w:bookmarkEnd w:id="0"/>
    </w:p>
    <w:p w:rsidR="00B85DB7" w:rsidRDefault="005C686E" w:rsidP="00B85DB7">
      <w:pPr>
        <w:rPr>
          <w:rFonts w:ascii="Rockwell" w:hAnsi="Rockwell"/>
        </w:rPr>
      </w:pPr>
      <w:r>
        <w:rPr>
          <w:rFonts w:ascii="Rockwell" w:hAnsi="Rockwell"/>
        </w:rPr>
        <w:t>Test Format:  35</w:t>
      </w:r>
      <w:r w:rsidR="00B85DB7">
        <w:rPr>
          <w:rFonts w:ascii="Rockwell" w:hAnsi="Rockwell"/>
        </w:rPr>
        <w:t xml:space="preserve"> Multiple Choice questions and 1 short answer question.</w:t>
      </w:r>
    </w:p>
    <w:p w:rsidR="00B85DB7" w:rsidRDefault="00B85DB7" w:rsidP="00B85DB7">
      <w:pPr>
        <w:rPr>
          <w:rFonts w:ascii="Rockwell" w:hAnsi="Rockwell"/>
        </w:rPr>
      </w:pPr>
      <w:r>
        <w:rPr>
          <w:rFonts w:ascii="Rockwell" w:hAnsi="Rockwell"/>
        </w:rPr>
        <w:t>Major Topics:</w:t>
      </w:r>
    </w:p>
    <w:p w:rsidR="005C686E" w:rsidRDefault="005C686E" w:rsidP="00B85DB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How would you describe Native American cultures in the New World before Columbus arrived?</w:t>
      </w:r>
    </w:p>
    <w:p w:rsidR="00B85DB7" w:rsidRDefault="00B85DB7" w:rsidP="00B85DB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Impact of the Encounter on Native Americans</w:t>
      </w:r>
    </w:p>
    <w:p w:rsidR="00B85DB7" w:rsidRDefault="00B85DB7" w:rsidP="00B85DB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Columbian Exchange</w:t>
      </w:r>
    </w:p>
    <w:p w:rsidR="00AE0096" w:rsidRDefault="00AE0096" w:rsidP="00B85DB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Differences between French, Spanish and British Colonies</w:t>
      </w:r>
    </w:p>
    <w:p w:rsidR="00B85DB7" w:rsidRDefault="00B85DB7" w:rsidP="00B85DB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Labor in colonial America</w:t>
      </w:r>
    </w:p>
    <w:p w:rsidR="00B85DB7" w:rsidRDefault="00B85DB7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Indentured Servants</w:t>
      </w:r>
    </w:p>
    <w:p w:rsidR="00B85DB7" w:rsidRDefault="00B85DB7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Slavery</w:t>
      </w:r>
    </w:p>
    <w:p w:rsidR="00B85DB7" w:rsidRDefault="00B85DB7" w:rsidP="00B85DB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Population (demographic)changes over time</w:t>
      </w:r>
    </w:p>
    <w:p w:rsidR="00B85DB7" w:rsidRDefault="00B85DB7" w:rsidP="00B85DB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Massachusetts Bay Colony</w:t>
      </w:r>
    </w:p>
    <w:p w:rsidR="00B85DB7" w:rsidRDefault="00B85DB7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Mayflower Compact</w:t>
      </w:r>
    </w:p>
    <w:p w:rsidR="00B85DB7" w:rsidRDefault="00B85DB7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Pilgrims</w:t>
      </w:r>
    </w:p>
    <w:p w:rsidR="00B85DB7" w:rsidRDefault="00B85DB7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Protestant Work Ethic</w:t>
      </w:r>
    </w:p>
    <w:p w:rsidR="00B85DB7" w:rsidRDefault="00B85DB7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City Upon a Hill</w:t>
      </w:r>
    </w:p>
    <w:p w:rsidR="00AE0096" w:rsidRDefault="00AE0096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Education</w:t>
      </w:r>
    </w:p>
    <w:p w:rsidR="00AE0096" w:rsidRDefault="00AE0096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Freedom of the Press</w:t>
      </w:r>
    </w:p>
    <w:p w:rsidR="00AE0096" w:rsidRDefault="00AE0096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Intolerance:  Anne Hutchinson, Roger Williams</w:t>
      </w:r>
    </w:p>
    <w:p w:rsidR="00B85DB7" w:rsidRDefault="00B85DB7" w:rsidP="00B85DB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Jamestown Colony</w:t>
      </w:r>
    </w:p>
    <w:p w:rsidR="00B85DB7" w:rsidRDefault="00B85DB7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Bacon’s Rebellion</w:t>
      </w:r>
    </w:p>
    <w:p w:rsidR="00B85DB7" w:rsidRDefault="00B85DB7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Indentured Servants</w:t>
      </w:r>
    </w:p>
    <w:p w:rsidR="00B85DB7" w:rsidRDefault="00B85DB7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Slavery</w:t>
      </w:r>
    </w:p>
    <w:p w:rsidR="00B85DB7" w:rsidRDefault="00B85DB7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Slave Laws</w:t>
      </w:r>
    </w:p>
    <w:p w:rsidR="005C686E" w:rsidRDefault="005C686E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House of Burgesses</w:t>
      </w:r>
    </w:p>
    <w:p w:rsidR="00B85DB7" w:rsidRDefault="00B85DB7" w:rsidP="00B85DB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Maryland Act of Toleration</w:t>
      </w:r>
    </w:p>
    <w:p w:rsidR="005C686E" w:rsidRDefault="005C686E" w:rsidP="00B85DB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Middle Colonies:  Effect of geography on economy</w:t>
      </w:r>
    </w:p>
    <w:p w:rsidR="00B85DB7" w:rsidRDefault="00B85DB7" w:rsidP="00B85DB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Great Awakening</w:t>
      </w:r>
    </w:p>
    <w:p w:rsidR="00B85DB7" w:rsidRDefault="00B85DB7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Sinners in the Hand of an Angry God</w:t>
      </w:r>
    </w:p>
    <w:p w:rsidR="00B85DB7" w:rsidRDefault="00B85DB7" w:rsidP="00B85DB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Jonathan Edwards</w:t>
      </w:r>
    </w:p>
    <w:p w:rsidR="00B85DB7" w:rsidRDefault="00B85DB7" w:rsidP="00B85DB7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Social, Political, Economic, Geographic and Demographic Differences among Colonial Regions (New England</w:t>
      </w:r>
      <w:r w:rsidR="00AE0096">
        <w:rPr>
          <w:rFonts w:ascii="Rockwell" w:hAnsi="Rockwell"/>
        </w:rPr>
        <w:t>, Middle, and Southern colonies)</w:t>
      </w:r>
    </w:p>
    <w:p w:rsidR="00AE0096" w:rsidRDefault="00AE0096" w:rsidP="00AE0096">
      <w:pPr>
        <w:pStyle w:val="ListParagraph"/>
        <w:rPr>
          <w:rFonts w:ascii="Rockwell" w:hAnsi="Rockwell"/>
        </w:rPr>
      </w:pPr>
    </w:p>
    <w:p w:rsidR="00A32EED" w:rsidRDefault="00A32EED" w:rsidP="00AE0096">
      <w:pPr>
        <w:pStyle w:val="ListParagraph"/>
        <w:rPr>
          <w:rFonts w:ascii="Rockwell" w:hAnsi="Rockwell"/>
        </w:rPr>
      </w:pPr>
    </w:p>
    <w:p w:rsidR="00ED0038" w:rsidRPr="00A32EED" w:rsidRDefault="00ED0038" w:rsidP="00A32EED">
      <w:pPr>
        <w:rPr>
          <w:rFonts w:ascii="Rockwell" w:hAnsi="Rockwell"/>
        </w:rPr>
      </w:pPr>
    </w:p>
    <w:sectPr w:rsidR="00ED0038" w:rsidRPr="00A3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4E57"/>
    <w:multiLevelType w:val="hybridMultilevel"/>
    <w:tmpl w:val="6D98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B7"/>
    <w:rsid w:val="002E1C14"/>
    <w:rsid w:val="00401201"/>
    <w:rsid w:val="005C686E"/>
    <w:rsid w:val="008E28D4"/>
    <w:rsid w:val="00A32EED"/>
    <w:rsid w:val="00AE0096"/>
    <w:rsid w:val="00B85DB7"/>
    <w:rsid w:val="00B9099C"/>
    <w:rsid w:val="00CC5267"/>
    <w:rsid w:val="00E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4</cp:revision>
  <dcterms:created xsi:type="dcterms:W3CDTF">2019-09-18T17:41:00Z</dcterms:created>
  <dcterms:modified xsi:type="dcterms:W3CDTF">2019-09-18T17:45:00Z</dcterms:modified>
</cp:coreProperties>
</file>